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E4" w:rsidRDefault="00AE2CE4" w:rsidP="00AE2CE4">
      <w:pPr>
        <w:spacing w:after="0"/>
        <w:jc w:val="center"/>
      </w:pPr>
      <w:r w:rsidRPr="00C44997">
        <w:rPr>
          <w:noProof/>
        </w:rPr>
        <w:drawing>
          <wp:inline distT="0" distB="0" distL="0" distR="0">
            <wp:extent cx="5940425" cy="591853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18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2CE4" w:rsidRDefault="00AE2CE4" w:rsidP="00AE2CE4">
      <w:pPr>
        <w:spacing w:after="0" w:line="240" w:lineRule="auto"/>
        <w:jc w:val="center"/>
        <w:rPr>
          <w:b/>
          <w:color w:val="365F91" w:themeColor="accent1" w:themeShade="BF"/>
          <w:sz w:val="24"/>
          <w:szCs w:val="24"/>
        </w:rPr>
      </w:pPr>
      <w:r w:rsidRPr="00D56A38">
        <w:rPr>
          <w:b/>
          <w:color w:val="365F91" w:themeColor="accent1" w:themeShade="BF"/>
          <w:sz w:val="24"/>
          <w:szCs w:val="24"/>
        </w:rPr>
        <w:t xml:space="preserve">Государственное бюджетное </w:t>
      </w:r>
      <w:r>
        <w:rPr>
          <w:b/>
          <w:color w:val="365F91" w:themeColor="accent1" w:themeShade="BF"/>
          <w:sz w:val="24"/>
          <w:szCs w:val="24"/>
        </w:rPr>
        <w:t>профессиональное</w:t>
      </w:r>
      <w:r w:rsidRPr="00D56A38">
        <w:rPr>
          <w:b/>
          <w:color w:val="365F91" w:themeColor="accent1" w:themeShade="BF"/>
          <w:sz w:val="24"/>
          <w:szCs w:val="24"/>
        </w:rPr>
        <w:t xml:space="preserve"> образовательное учреждение  </w:t>
      </w:r>
    </w:p>
    <w:p w:rsidR="00AE2CE4" w:rsidRDefault="00AE2CE4" w:rsidP="00AE2CE4">
      <w:pPr>
        <w:spacing w:after="0" w:line="240" w:lineRule="auto"/>
        <w:jc w:val="center"/>
        <w:rPr>
          <w:b/>
          <w:color w:val="365F91" w:themeColor="accent1" w:themeShade="BF"/>
          <w:sz w:val="16"/>
          <w:szCs w:val="16"/>
        </w:rPr>
      </w:pPr>
      <w:r>
        <w:rPr>
          <w:b/>
          <w:color w:val="365F91" w:themeColor="accent1" w:themeShade="BF"/>
          <w:sz w:val="24"/>
          <w:szCs w:val="24"/>
        </w:rPr>
        <w:t>«</w:t>
      </w:r>
      <w:proofErr w:type="spellStart"/>
      <w:r>
        <w:rPr>
          <w:b/>
          <w:color w:val="365F91" w:themeColor="accent1" w:themeShade="BF"/>
          <w:sz w:val="24"/>
          <w:szCs w:val="24"/>
        </w:rPr>
        <w:t>Буденновский</w:t>
      </w:r>
      <w:proofErr w:type="spellEnd"/>
      <w:r w:rsidRPr="00D56A38">
        <w:rPr>
          <w:b/>
          <w:color w:val="365F91" w:themeColor="accent1" w:themeShade="BF"/>
          <w:sz w:val="24"/>
          <w:szCs w:val="24"/>
        </w:rPr>
        <w:t xml:space="preserve"> политехнический колледж», </w:t>
      </w:r>
      <w:r>
        <w:rPr>
          <w:b/>
          <w:color w:val="365F91" w:themeColor="accent1" w:themeShade="BF"/>
          <w:sz w:val="24"/>
          <w:szCs w:val="24"/>
        </w:rPr>
        <w:t>МАРТ 2017, № 21</w:t>
      </w:r>
    </w:p>
    <w:p w:rsidR="00AE2CE4" w:rsidRPr="00AE2CE4" w:rsidRDefault="00D833F7" w:rsidP="00AE2CE4">
      <w:pPr>
        <w:spacing w:after="0" w:line="240" w:lineRule="auto"/>
        <w:jc w:val="center"/>
        <w:rPr>
          <w:b/>
          <w:color w:val="365F91" w:themeColor="accent1" w:themeShade="BF"/>
          <w:sz w:val="16"/>
          <w:szCs w:val="16"/>
        </w:rPr>
      </w:pPr>
      <w:r>
        <w:rPr>
          <w:b/>
          <w:noProof/>
          <w:color w:val="365F91" w:themeColor="accent1" w:themeShade="BF"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76835</wp:posOffset>
            </wp:positionV>
            <wp:extent cx="2973070" cy="2588260"/>
            <wp:effectExtent l="19050" t="0" r="0" b="0"/>
            <wp:wrapThrough wrapText="bothSides">
              <wp:wrapPolygon edited="0">
                <wp:start x="-138" y="0"/>
                <wp:lineTo x="-138" y="21462"/>
                <wp:lineTo x="21591" y="21462"/>
                <wp:lineTo x="21591" y="0"/>
                <wp:lineTo x="-138" y="0"/>
              </wp:wrapPolygon>
            </wp:wrapThrough>
            <wp:docPr id="1" name="Рисунок 1" descr="C:\Users\rpk\Pictures\86efbae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pk\Pictures\86efbae54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258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2CE4" w:rsidRPr="00AE2CE4" w:rsidRDefault="00AE2CE4" w:rsidP="00AE2CE4">
      <w:pPr>
        <w:spacing w:after="0" w:line="240" w:lineRule="auto"/>
        <w:jc w:val="center"/>
        <w:rPr>
          <w:rFonts w:ascii="Bookman Old Style" w:hAnsi="Bookman Old Style" w:cs="Arial"/>
          <w:color w:val="7030A0"/>
          <w:sz w:val="44"/>
          <w:szCs w:val="44"/>
          <w:shd w:val="clear" w:color="auto" w:fill="FFFFFF"/>
        </w:rPr>
      </w:pPr>
      <w:proofErr w:type="gramStart"/>
      <w:r w:rsidRPr="00AE2CE4">
        <w:rPr>
          <w:rFonts w:ascii="Bookman Old Style" w:hAnsi="Bookman Old Style" w:cs="Arial"/>
          <w:b/>
          <w:color w:val="E923CD"/>
          <w:sz w:val="52"/>
          <w:szCs w:val="52"/>
          <w:shd w:val="clear" w:color="auto" w:fill="FFFFFF"/>
        </w:rPr>
        <w:t>ОПРЕДЕЛИ СВОЮ ХАРИЗМУ</w:t>
      </w:r>
      <w:r w:rsidRPr="00AE2CE4">
        <w:rPr>
          <w:rFonts w:ascii="Bookman Old Style" w:hAnsi="Bookman Old Style" w:cs="Arial"/>
          <w:b/>
          <w:color w:val="E923CD"/>
          <w:sz w:val="52"/>
          <w:szCs w:val="52"/>
        </w:rPr>
        <w:br/>
      </w:r>
      <w:r w:rsidRPr="00AE2CE4">
        <w:rPr>
          <w:rFonts w:ascii="Bookman Old Style" w:hAnsi="Bookman Old Style" w:cs="Arial"/>
          <w:color w:val="7030A0"/>
          <w:sz w:val="44"/>
          <w:szCs w:val="44"/>
          <w:shd w:val="clear" w:color="auto" w:fill="FFFFFF"/>
        </w:rPr>
        <w:t xml:space="preserve">(тест на эмоциональную выразительность </w:t>
      </w:r>
      <w:proofErr w:type="gramEnd"/>
    </w:p>
    <w:p w:rsidR="00AE2CE4" w:rsidRPr="00AE2CE4" w:rsidRDefault="00AE2CE4" w:rsidP="00AE2CE4">
      <w:pPr>
        <w:spacing w:after="0" w:line="240" w:lineRule="auto"/>
        <w:jc w:val="center"/>
        <w:rPr>
          <w:b/>
          <w:color w:val="7030A0"/>
          <w:sz w:val="24"/>
          <w:szCs w:val="24"/>
        </w:rPr>
      </w:pPr>
      <w:proofErr w:type="spellStart"/>
      <w:r w:rsidRPr="00AE2CE4">
        <w:rPr>
          <w:rFonts w:ascii="Bookman Old Style" w:hAnsi="Bookman Old Style" w:cs="Arial"/>
          <w:color w:val="7030A0"/>
          <w:sz w:val="44"/>
          <w:szCs w:val="44"/>
          <w:shd w:val="clear" w:color="auto" w:fill="FFFFFF"/>
        </w:rPr>
        <w:t>Говарда</w:t>
      </w:r>
      <w:proofErr w:type="spellEnd"/>
      <w:r w:rsidRPr="00AE2CE4">
        <w:rPr>
          <w:rFonts w:ascii="Bookman Old Style" w:hAnsi="Bookman Old Style" w:cs="Arial"/>
          <w:color w:val="7030A0"/>
          <w:sz w:val="44"/>
          <w:szCs w:val="44"/>
          <w:shd w:val="clear" w:color="auto" w:fill="FFFFFF"/>
        </w:rPr>
        <w:t xml:space="preserve"> Фридмана</w:t>
      </w:r>
      <w:proofErr w:type="gramStart"/>
      <w:r w:rsidRPr="00AE2CE4">
        <w:rPr>
          <w:rFonts w:ascii="Bookman Old Style" w:hAnsi="Bookman Old Style" w:cs="Arial"/>
          <w:color w:val="7030A0"/>
          <w:sz w:val="44"/>
          <w:szCs w:val="44"/>
          <w:shd w:val="clear" w:color="auto" w:fill="FFFFFF"/>
        </w:rPr>
        <w:t xml:space="preserve"> )</w:t>
      </w:r>
      <w:proofErr w:type="gramEnd"/>
      <w:r w:rsidRPr="00AE2CE4">
        <w:rPr>
          <w:rFonts w:ascii="Bookman Old Style" w:hAnsi="Bookman Old Style" w:cs="Arial"/>
          <w:color w:val="7030A0"/>
          <w:sz w:val="44"/>
          <w:szCs w:val="44"/>
        </w:rPr>
        <w:br/>
      </w:r>
    </w:p>
    <w:p w:rsidR="00AE2CE4" w:rsidRDefault="00AE2CE4" w:rsidP="00AE2CE4">
      <w:pPr>
        <w:spacing w:after="0"/>
        <w:ind w:firstLine="709"/>
        <w:jc w:val="both"/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</w:pPr>
      <w:r w:rsidRPr="00AE2CE4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 xml:space="preserve">В интернете достаточно много тестов, призванных определить, обладает ли человек </w:t>
      </w:r>
      <w:proofErr w:type="spellStart"/>
      <w:r w:rsidRPr="00AE2CE4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харизмой</w:t>
      </w:r>
      <w:proofErr w:type="spellEnd"/>
      <w:r w:rsidRPr="00AE2CE4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 xml:space="preserve">, но многие из них кажутся полной ерундой. Вопросы вроде «Привлекаете ли вы людей?» или «Как вы думаете, вы могли бы добиться успеха в политике?» основаны на самомнении человека, а не </w:t>
      </w:r>
      <w:r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на оценке его эмоциональности.</w:t>
      </w:r>
    </w:p>
    <w:p w:rsidR="00AE2CE4" w:rsidRDefault="00AE2CE4" w:rsidP="00AE2CE4">
      <w:pPr>
        <w:spacing w:after="0"/>
        <w:ind w:firstLine="709"/>
        <w:jc w:val="both"/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</w:pPr>
      <w:r w:rsidRPr="00AE2CE4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 xml:space="preserve">Я предлагаю пройти тест </w:t>
      </w:r>
      <w:proofErr w:type="spellStart"/>
      <w:r w:rsidRPr="00AE2CE4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Говарда</w:t>
      </w:r>
      <w:proofErr w:type="spellEnd"/>
      <w:r w:rsidRPr="00AE2CE4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 xml:space="preserve"> Фридмана (</w:t>
      </w:r>
      <w:proofErr w:type="spellStart"/>
      <w:r w:rsidRPr="00AE2CE4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Howard</w:t>
      </w:r>
      <w:proofErr w:type="spellEnd"/>
      <w:r w:rsidRPr="00AE2CE4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E2CE4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Friedman</w:t>
      </w:r>
      <w:proofErr w:type="spellEnd"/>
      <w:r w:rsidRPr="00AE2CE4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), профессора психологии из Университета Калифорнии. Этот тест проверяет испытуемого на качества «передатчика» — человека, хорошо передающего свои эмо</w:t>
      </w:r>
      <w:r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ции и настроения другим людям.</w:t>
      </w:r>
    </w:p>
    <w:p w:rsidR="00AE2CE4" w:rsidRDefault="00AE2CE4" w:rsidP="00AE2CE4">
      <w:pPr>
        <w:spacing w:after="0"/>
        <w:ind w:firstLine="709"/>
        <w:jc w:val="both"/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</w:pPr>
      <w:r w:rsidRPr="00AE2CE4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 xml:space="preserve">Итак, перед вами адаптированный тест из 16 вопросов из книги </w:t>
      </w:r>
      <w:proofErr w:type="spellStart"/>
      <w:r w:rsidRPr="00AE2CE4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Говарда</w:t>
      </w:r>
      <w:proofErr w:type="spellEnd"/>
      <w:r w:rsidRPr="00AE2CE4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 xml:space="preserve"> Фридмана «Проект „Долголетие“: сенсационные открытия, сделанные на основе исследования, </w:t>
      </w:r>
      <w:r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которое длилось почти 100 лет».</w:t>
      </w:r>
    </w:p>
    <w:p w:rsidR="00AE2CE4" w:rsidRPr="00AE2CE4" w:rsidRDefault="00AE2CE4" w:rsidP="00AE2CE4">
      <w:pPr>
        <w:spacing w:after="0"/>
        <w:ind w:firstLine="709"/>
        <w:jc w:val="center"/>
        <w:rPr>
          <w:rFonts w:ascii="Bookman Old Style" w:hAnsi="Bookman Old Style" w:cs="Arial"/>
          <w:b/>
          <w:color w:val="002060"/>
          <w:sz w:val="24"/>
          <w:szCs w:val="24"/>
          <w:shd w:val="clear" w:color="auto" w:fill="FFFFFF"/>
        </w:rPr>
      </w:pPr>
      <w:r w:rsidRPr="00AE2CE4">
        <w:rPr>
          <w:rFonts w:ascii="Bookman Old Style" w:hAnsi="Bookman Old Style" w:cs="Arial"/>
          <w:b/>
          <w:color w:val="002060"/>
          <w:sz w:val="24"/>
          <w:szCs w:val="24"/>
          <w:shd w:val="clear" w:color="auto" w:fill="FFFFFF"/>
        </w:rPr>
        <w:t>Тест на эмоциональную выразительность</w:t>
      </w:r>
      <w:r w:rsidR="00D833F7" w:rsidRPr="00D833F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AE2CE4" w:rsidRDefault="00AE2CE4" w:rsidP="00AE2CE4">
      <w:pPr>
        <w:spacing w:after="0"/>
        <w:ind w:firstLine="709"/>
        <w:jc w:val="both"/>
        <w:rPr>
          <w:rFonts w:ascii="Bookman Old Style" w:hAnsi="Bookman Old Style" w:cs="Arial"/>
          <w:b/>
          <w:i/>
          <w:color w:val="0066FF"/>
          <w:sz w:val="24"/>
          <w:szCs w:val="24"/>
          <w:shd w:val="clear" w:color="auto" w:fill="FFFFFF"/>
        </w:rPr>
      </w:pPr>
      <w:r w:rsidRPr="00AE2CE4">
        <w:rPr>
          <w:rFonts w:ascii="Bookman Old Style" w:hAnsi="Bookman Old Style" w:cs="Arial"/>
          <w:b/>
          <w:i/>
          <w:color w:val="0066FF"/>
          <w:sz w:val="24"/>
          <w:szCs w:val="24"/>
          <w:shd w:val="clear" w:color="auto" w:fill="FFFFFF"/>
        </w:rPr>
        <w:t>Перед вами 16 утверждений. Оцените, насколько сказанное в каждом из них похоже на вас, и поставьте балл от 1 до 9, где 1 — совсем на вас не похоже, а 9 — очень похоже. Запишите цифры ответов, а затем посчитайте общий балл.</w:t>
      </w:r>
    </w:p>
    <w:p w:rsidR="00AE2CE4" w:rsidRPr="00D833F7" w:rsidRDefault="00D833F7" w:rsidP="00AE2CE4">
      <w:pPr>
        <w:spacing w:after="0"/>
        <w:ind w:firstLine="709"/>
        <w:jc w:val="both"/>
        <w:rPr>
          <w:rFonts w:ascii="Bookman Old Style" w:hAnsi="Bookman Old Style" w:cs="Arial"/>
          <w:b/>
          <w:i/>
          <w:color w:val="0066FF"/>
          <w:sz w:val="16"/>
          <w:szCs w:val="16"/>
          <w:shd w:val="clear" w:color="auto" w:fill="FFFFFF"/>
        </w:rPr>
      </w:pPr>
      <w:r>
        <w:rPr>
          <w:rFonts w:ascii="Bookman Old Style" w:hAnsi="Bookman Old Style" w:cs="Arial"/>
          <w:b/>
          <w:i/>
          <w:noProof/>
          <w:color w:val="0066FF"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5579110</wp:posOffset>
            </wp:positionH>
            <wp:positionV relativeFrom="paragraph">
              <wp:posOffset>36195</wp:posOffset>
            </wp:positionV>
            <wp:extent cx="1685925" cy="1638935"/>
            <wp:effectExtent l="19050" t="0" r="9525" b="0"/>
            <wp:wrapThrough wrapText="bothSides">
              <wp:wrapPolygon edited="0">
                <wp:start x="-244" y="0"/>
                <wp:lineTo x="-244" y="21341"/>
                <wp:lineTo x="21722" y="21341"/>
                <wp:lineTo x="21722" y="0"/>
                <wp:lineTo x="-244" y="0"/>
              </wp:wrapPolygon>
            </wp:wrapThrough>
            <wp:docPr id="2" name="Рисунок 2" descr="C:\Users\rpk\Pictures\charis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pk\Pictures\charis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3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2CE4" w:rsidRDefault="00AE2CE4" w:rsidP="00AE2CE4">
      <w:pPr>
        <w:spacing w:after="0"/>
        <w:ind w:firstLine="709"/>
        <w:jc w:val="both"/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</w:pPr>
      <w:r w:rsidRPr="00AE2CE4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1. Когда я слушаю классную музыку, тело начинает авт</w:t>
      </w:r>
      <w:r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оматически покачиваться в такт.</w:t>
      </w:r>
    </w:p>
    <w:p w:rsidR="00AE2CE4" w:rsidRDefault="00AE2CE4" w:rsidP="00AE2CE4">
      <w:pPr>
        <w:spacing w:after="0"/>
        <w:ind w:firstLine="709"/>
        <w:jc w:val="both"/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</w:pPr>
      <w:r w:rsidRPr="00AE2CE4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2. Я в</w:t>
      </w:r>
      <w:r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сегда стараюсь одеваться модно.</w:t>
      </w:r>
    </w:p>
    <w:p w:rsidR="00AE2CE4" w:rsidRDefault="00AE2CE4" w:rsidP="00AE2CE4">
      <w:pPr>
        <w:spacing w:after="0"/>
        <w:ind w:firstLine="709"/>
        <w:jc w:val="both"/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</w:pPr>
      <w:r w:rsidRPr="00AE2CE4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3. Когда я с</w:t>
      </w:r>
      <w:r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меюсь, это слышат все в округе.</w:t>
      </w:r>
    </w:p>
    <w:p w:rsidR="00AE2CE4" w:rsidRDefault="00AE2CE4" w:rsidP="00AE2CE4">
      <w:pPr>
        <w:spacing w:after="0"/>
        <w:ind w:firstLine="709"/>
        <w:jc w:val="both"/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</w:pPr>
      <w:r w:rsidRPr="00AE2CE4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4. Я все</w:t>
      </w:r>
      <w:r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гда обращаю внимание на детали.</w:t>
      </w:r>
    </w:p>
    <w:p w:rsidR="00AE2CE4" w:rsidRDefault="00AE2CE4" w:rsidP="00AE2CE4">
      <w:pPr>
        <w:spacing w:after="0"/>
        <w:ind w:firstLine="709"/>
        <w:jc w:val="both"/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</w:pPr>
      <w:r w:rsidRPr="00AE2CE4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5. Когда я разговариваю по телефону, вы</w:t>
      </w:r>
      <w:r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ражаю чувства громко и открыто.</w:t>
      </w:r>
    </w:p>
    <w:p w:rsidR="00AE2CE4" w:rsidRDefault="00AE2CE4" w:rsidP="00AE2CE4">
      <w:pPr>
        <w:spacing w:after="0"/>
        <w:ind w:firstLine="709"/>
        <w:jc w:val="both"/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6. Я всегда подготовлен.</w:t>
      </w:r>
    </w:p>
    <w:p w:rsidR="00AE2CE4" w:rsidRDefault="00AE2CE4" w:rsidP="00AE2CE4">
      <w:pPr>
        <w:spacing w:after="0"/>
        <w:ind w:firstLine="709"/>
        <w:jc w:val="both"/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</w:pPr>
      <w:r w:rsidRPr="00AE2CE4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7. Друзья часто рассказывают мне о своих</w:t>
      </w:r>
      <w:r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 xml:space="preserve"> проблемах и спрашивают совета.</w:t>
      </w:r>
    </w:p>
    <w:p w:rsidR="00AE2CE4" w:rsidRDefault="00AE2CE4" w:rsidP="00AE2CE4">
      <w:pPr>
        <w:spacing w:after="0"/>
        <w:ind w:firstLine="709"/>
        <w:jc w:val="both"/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8. Я использую списки дел.</w:t>
      </w:r>
    </w:p>
    <w:p w:rsidR="00AE2CE4" w:rsidRDefault="00AE2CE4" w:rsidP="00AE2CE4">
      <w:pPr>
        <w:spacing w:after="0"/>
        <w:ind w:firstLine="709"/>
        <w:jc w:val="both"/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</w:pPr>
      <w:r w:rsidRPr="00AE2CE4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 xml:space="preserve">9. Я стараюсь работать над чем-либо, </w:t>
      </w:r>
      <w:r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пока не доведу до совершенства.</w:t>
      </w:r>
    </w:p>
    <w:p w:rsidR="00AE2CE4" w:rsidRDefault="00AE2CE4" w:rsidP="00AE2CE4">
      <w:pPr>
        <w:spacing w:after="0"/>
        <w:ind w:firstLine="709"/>
        <w:jc w:val="both"/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</w:pPr>
      <w:r w:rsidRPr="00AE2CE4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10. Люди говорят, из м</w:t>
      </w:r>
      <w:r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еня получился бы хороший актёр.</w:t>
      </w:r>
    </w:p>
    <w:p w:rsidR="00AE2CE4" w:rsidRDefault="00AE2CE4" w:rsidP="00AE2CE4">
      <w:pPr>
        <w:spacing w:after="0"/>
        <w:ind w:firstLine="709"/>
        <w:jc w:val="both"/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11. Я строю планы и следую им.</w:t>
      </w:r>
    </w:p>
    <w:p w:rsidR="00AE2CE4" w:rsidRDefault="00AE2CE4" w:rsidP="00AE2CE4">
      <w:pPr>
        <w:spacing w:after="0"/>
        <w:ind w:firstLine="709"/>
        <w:jc w:val="both"/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</w:pPr>
      <w:r w:rsidRPr="00AE2CE4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12. Иногда я забываю поло</w:t>
      </w:r>
      <w:r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жить еду обратно в холодильник.</w:t>
      </w:r>
    </w:p>
    <w:p w:rsidR="00AE2CE4" w:rsidRDefault="00AE2CE4" w:rsidP="00AE2CE4">
      <w:pPr>
        <w:spacing w:after="0"/>
        <w:ind w:firstLine="709"/>
        <w:jc w:val="both"/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</w:pPr>
      <w:r w:rsidRPr="00AE2CE4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 xml:space="preserve">13. У меня </w:t>
      </w:r>
      <w:proofErr w:type="gramStart"/>
      <w:r w:rsidRPr="00AE2CE4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отлично</w:t>
      </w:r>
      <w:proofErr w:type="gramEnd"/>
      <w:r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 xml:space="preserve"> получается разгадывать шарады.</w:t>
      </w:r>
    </w:p>
    <w:p w:rsidR="00AE2CE4" w:rsidRDefault="00AE2CE4" w:rsidP="00AE2CE4">
      <w:pPr>
        <w:spacing w:after="0"/>
        <w:ind w:firstLine="709"/>
        <w:jc w:val="both"/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</w:pPr>
      <w:r w:rsidRPr="00AE2CE4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 xml:space="preserve">14. Люди обычно считают, что я </w:t>
      </w:r>
      <w:r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моложе, чем есть на самом деле.</w:t>
      </w:r>
    </w:p>
    <w:p w:rsidR="00AE2CE4" w:rsidRDefault="00AE2CE4" w:rsidP="00AE2CE4">
      <w:pPr>
        <w:spacing w:after="0"/>
        <w:ind w:firstLine="709"/>
        <w:jc w:val="both"/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</w:pPr>
      <w:r w:rsidRPr="00AE2CE4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15. На ве</w:t>
      </w:r>
      <w:r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черинках я всегда в гуще людей.</w:t>
      </w:r>
    </w:p>
    <w:p w:rsidR="00D833F7" w:rsidRDefault="00AE2CE4" w:rsidP="00D833F7">
      <w:pPr>
        <w:spacing w:after="0"/>
        <w:ind w:firstLine="709"/>
        <w:jc w:val="both"/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</w:pPr>
      <w:r w:rsidRPr="00AE2CE4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16. Когда я разговариваю с близкими друзьями, я часто дотрагиваюсь до них — обнимаю, похлопываю, к</w:t>
      </w:r>
      <w:r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ладу руку на плечо или колено.</w:t>
      </w:r>
    </w:p>
    <w:p w:rsidR="00AE2CE4" w:rsidRPr="00D833F7" w:rsidRDefault="00D833F7" w:rsidP="00D833F7">
      <w:pPr>
        <w:tabs>
          <w:tab w:val="left" w:pos="1159"/>
        </w:tabs>
        <w:spacing w:after="0"/>
        <w:ind w:firstLine="709"/>
        <w:jc w:val="both"/>
        <w:rPr>
          <w:rFonts w:ascii="Bookman Old Style" w:hAnsi="Bookman Old Style" w:cs="Arial"/>
          <w:b/>
          <w:i/>
          <w:color w:val="F03914"/>
          <w:sz w:val="16"/>
          <w:szCs w:val="16"/>
          <w:shd w:val="clear" w:color="auto" w:fill="FFFFFF"/>
        </w:rPr>
      </w:pPr>
      <w:r w:rsidRPr="00D833F7">
        <w:rPr>
          <w:rFonts w:ascii="Bookman Old Style" w:hAnsi="Bookman Old Style" w:cs="Arial"/>
          <w:b/>
          <w:i/>
          <w:color w:val="F03914"/>
          <w:sz w:val="24"/>
          <w:szCs w:val="24"/>
          <w:shd w:val="clear" w:color="auto" w:fill="FFFFFF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4576445</wp:posOffset>
            </wp:positionH>
            <wp:positionV relativeFrom="paragraph">
              <wp:posOffset>-85725</wp:posOffset>
            </wp:positionV>
            <wp:extent cx="2753995" cy="2660015"/>
            <wp:effectExtent l="19050" t="0" r="8255" b="0"/>
            <wp:wrapThrough wrapText="bothSides">
              <wp:wrapPolygon edited="0">
                <wp:start x="-149" y="0"/>
                <wp:lineTo x="-149" y="21502"/>
                <wp:lineTo x="21665" y="21502"/>
                <wp:lineTo x="21665" y="0"/>
                <wp:lineTo x="-149" y="0"/>
              </wp:wrapPolygon>
            </wp:wrapThrough>
            <wp:docPr id="4" name="Рисунок 3" descr="C:\Users\rpk\Pictures\51945edda2c7da1e835c9ec421417176_i-5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pk\Pictures\51945edda2c7da1e835c9ec421417176_i-55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266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33F7">
        <w:rPr>
          <w:rFonts w:ascii="Bookman Old Style" w:hAnsi="Bookman Old Style" w:cs="Arial"/>
          <w:b/>
          <w:i/>
          <w:color w:val="F03914"/>
          <w:sz w:val="16"/>
          <w:szCs w:val="16"/>
          <w:shd w:val="clear" w:color="auto" w:fill="FFFFFF"/>
        </w:rPr>
        <w:tab/>
      </w:r>
    </w:p>
    <w:p w:rsidR="00AE2CE4" w:rsidRDefault="00AE2CE4" w:rsidP="00AE2CE4">
      <w:pPr>
        <w:spacing w:after="0"/>
        <w:ind w:firstLine="709"/>
        <w:jc w:val="both"/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</w:pPr>
      <w:r w:rsidRPr="00AE2CE4">
        <w:rPr>
          <w:rFonts w:ascii="Bookman Old Style" w:hAnsi="Bookman Old Style" w:cs="Arial"/>
          <w:b/>
          <w:i/>
          <w:color w:val="F03914"/>
          <w:sz w:val="24"/>
          <w:szCs w:val="24"/>
          <w:shd w:val="clear" w:color="auto" w:fill="FFFFFF"/>
        </w:rPr>
        <w:t>Посчитайте свои баллы за ответы 1,3,5,7,10,13,15,16. Это действительно важные вопросы, остальные просто дополняют тест, чтобы усложнить сознательный подбор ответов.</w:t>
      </w:r>
    </w:p>
    <w:p w:rsidR="00AE2CE4" w:rsidRPr="00D833F7" w:rsidRDefault="00AE2CE4" w:rsidP="00AE2CE4">
      <w:pPr>
        <w:spacing w:after="0"/>
        <w:ind w:firstLine="709"/>
        <w:jc w:val="both"/>
        <w:rPr>
          <w:rFonts w:ascii="Bookman Old Style" w:hAnsi="Bookman Old Style" w:cs="Arial"/>
          <w:b/>
          <w:color w:val="FF0000"/>
          <w:sz w:val="16"/>
          <w:szCs w:val="16"/>
          <w:shd w:val="clear" w:color="auto" w:fill="FFFFFF"/>
        </w:rPr>
      </w:pPr>
    </w:p>
    <w:p w:rsidR="00AE2CE4" w:rsidRDefault="00AE2CE4" w:rsidP="00AE2CE4">
      <w:pPr>
        <w:spacing w:after="0"/>
        <w:ind w:firstLine="709"/>
        <w:jc w:val="both"/>
        <w:rPr>
          <w:rFonts w:ascii="Bookman Old Style" w:hAnsi="Bookman Old Style" w:cs="Arial"/>
          <w:b/>
          <w:color w:val="FF0000"/>
          <w:sz w:val="24"/>
          <w:szCs w:val="24"/>
          <w:shd w:val="clear" w:color="auto" w:fill="FFFFFF"/>
        </w:rPr>
      </w:pPr>
      <w:r w:rsidRPr="00AE2CE4">
        <w:rPr>
          <w:rFonts w:ascii="Bookman Old Style" w:hAnsi="Bookman Old Style" w:cs="Arial"/>
          <w:b/>
          <w:color w:val="FF0000"/>
          <w:sz w:val="24"/>
          <w:szCs w:val="24"/>
          <w:shd w:val="clear" w:color="auto" w:fill="FFFFFF"/>
        </w:rPr>
        <w:t>А теперь результаты.</w:t>
      </w:r>
      <w:r w:rsidR="00D833F7" w:rsidRPr="00D833F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AE2CE4" w:rsidRPr="00D833F7" w:rsidRDefault="00AE2CE4" w:rsidP="00AE2CE4">
      <w:pPr>
        <w:spacing w:after="0"/>
        <w:ind w:firstLine="709"/>
        <w:jc w:val="both"/>
        <w:rPr>
          <w:rFonts w:ascii="Bookman Old Style" w:hAnsi="Bookman Old Style" w:cs="Arial"/>
          <w:b/>
          <w:color w:val="FF0000"/>
          <w:sz w:val="16"/>
          <w:szCs w:val="16"/>
          <w:shd w:val="clear" w:color="auto" w:fill="FFFFFF"/>
        </w:rPr>
      </w:pPr>
    </w:p>
    <w:p w:rsidR="00AE2CE4" w:rsidRDefault="00AE2CE4" w:rsidP="00AE2CE4">
      <w:pPr>
        <w:spacing w:after="0"/>
        <w:ind w:firstLine="709"/>
        <w:jc w:val="both"/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</w:pPr>
      <w:r w:rsidRPr="00AE2CE4">
        <w:rPr>
          <w:rFonts w:ascii="Bookman Old Style" w:hAnsi="Bookman Old Style" w:cs="Arial"/>
          <w:b/>
          <w:color w:val="362ED2"/>
          <w:sz w:val="24"/>
          <w:szCs w:val="24"/>
          <w:shd w:val="clear" w:color="auto" w:fill="FFFFFF"/>
        </w:rPr>
        <w:t>От 0 до 37 баллов.</w:t>
      </w:r>
      <w:r w:rsidRPr="00AE2CE4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 xml:space="preserve"> 25% людей набирают баллы в этом диапазоне. Возможно, вы застенчивы от природы или стали таким посредством строгого воспитания. Или просто вы не любите привлекать внимание и предпочитаете </w:t>
      </w:r>
      <w:r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проводить время в одиночестве.</w:t>
      </w:r>
    </w:p>
    <w:p w:rsidR="00AE2CE4" w:rsidRPr="00D833F7" w:rsidRDefault="00AE2CE4" w:rsidP="00AE2CE4">
      <w:pPr>
        <w:spacing w:after="0"/>
        <w:ind w:firstLine="709"/>
        <w:jc w:val="both"/>
        <w:rPr>
          <w:rFonts w:ascii="Bookman Old Style" w:hAnsi="Bookman Old Style" w:cs="Arial"/>
          <w:color w:val="000000"/>
          <w:sz w:val="16"/>
          <w:szCs w:val="16"/>
          <w:shd w:val="clear" w:color="auto" w:fill="FFFFFF"/>
        </w:rPr>
      </w:pPr>
    </w:p>
    <w:p w:rsidR="00AE2CE4" w:rsidRDefault="00AE2CE4" w:rsidP="00AE2CE4">
      <w:pPr>
        <w:spacing w:after="0"/>
        <w:ind w:firstLine="709"/>
        <w:jc w:val="both"/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</w:pPr>
      <w:r w:rsidRPr="00AE2CE4">
        <w:rPr>
          <w:rFonts w:ascii="Bookman Old Style" w:hAnsi="Bookman Old Style" w:cs="Arial"/>
          <w:b/>
          <w:color w:val="362ED2"/>
          <w:sz w:val="24"/>
          <w:szCs w:val="24"/>
          <w:shd w:val="clear" w:color="auto" w:fill="FFFFFF"/>
        </w:rPr>
        <w:t>От 38 до 49 баллов.</w:t>
      </w:r>
      <w:r w:rsidRPr="00AE2CE4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 xml:space="preserve"> Большинство людей попадает в эту категорию. Вы можете иметь успех в общении, но не за счёт природного шарма, а за счёт социальных навыков и ума. Вы также можете пользоваться невербальными техниками, но вам придётся использовать их сознательно, а не инстинктивно, как это де</w:t>
      </w:r>
      <w:r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 xml:space="preserve">лают более </w:t>
      </w:r>
      <w:proofErr w:type="spellStart"/>
      <w:r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харизматичные</w:t>
      </w:r>
      <w:proofErr w:type="spellEnd"/>
      <w:r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 xml:space="preserve"> люди.</w:t>
      </w:r>
    </w:p>
    <w:p w:rsidR="00AE2CE4" w:rsidRPr="00D833F7" w:rsidRDefault="00AE2CE4" w:rsidP="00AE2CE4">
      <w:pPr>
        <w:spacing w:after="0"/>
        <w:ind w:firstLine="709"/>
        <w:jc w:val="both"/>
        <w:rPr>
          <w:rFonts w:ascii="Bookman Old Style" w:hAnsi="Bookman Old Style" w:cs="Arial"/>
          <w:color w:val="000000"/>
          <w:sz w:val="16"/>
          <w:szCs w:val="16"/>
          <w:shd w:val="clear" w:color="auto" w:fill="FFFFFF"/>
        </w:rPr>
      </w:pPr>
    </w:p>
    <w:p w:rsidR="00AE2CE4" w:rsidRDefault="00AE2CE4" w:rsidP="00AE2CE4">
      <w:pPr>
        <w:spacing w:after="0"/>
        <w:ind w:firstLine="709"/>
        <w:jc w:val="both"/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</w:pPr>
      <w:r w:rsidRPr="00AE2CE4">
        <w:rPr>
          <w:rFonts w:ascii="Bookman Old Style" w:hAnsi="Bookman Old Style" w:cs="Arial"/>
          <w:b/>
          <w:color w:val="362ED2"/>
          <w:sz w:val="24"/>
          <w:szCs w:val="24"/>
          <w:shd w:val="clear" w:color="auto" w:fill="FFFFFF"/>
        </w:rPr>
        <w:t>От 50 до 60.</w:t>
      </w:r>
      <w:r w:rsidRPr="00AE2CE4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 xml:space="preserve"> Люди с такими баллами обладают природным магнетизмом. Вы экстраверт и прирождённый лидер, хотя в вашем окружении есть и враги, поскольку вы выделяетесь из толпы. Иногда вы чувствуете себя обременённым вниманием и ответственн</w:t>
      </w:r>
      <w:r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остью за своих последователей.</w:t>
      </w:r>
    </w:p>
    <w:p w:rsidR="00AE2CE4" w:rsidRPr="00D833F7" w:rsidRDefault="00D833F7" w:rsidP="00AE2CE4">
      <w:pPr>
        <w:spacing w:after="0"/>
        <w:ind w:firstLine="709"/>
        <w:jc w:val="both"/>
        <w:rPr>
          <w:rFonts w:ascii="Bookman Old Style" w:hAnsi="Bookman Old Style" w:cs="Arial"/>
          <w:color w:val="000000"/>
          <w:sz w:val="16"/>
          <w:szCs w:val="16"/>
          <w:shd w:val="clear" w:color="auto" w:fill="FFFFFF"/>
        </w:rPr>
      </w:pPr>
      <w:r w:rsidRPr="00D833F7">
        <w:rPr>
          <w:rFonts w:ascii="Bookman Old Style" w:hAnsi="Bookman Old Style" w:cs="Arial"/>
          <w:noProof/>
          <w:color w:val="000000"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40005</wp:posOffset>
            </wp:positionV>
            <wp:extent cx="2367280" cy="2586355"/>
            <wp:effectExtent l="19050" t="0" r="0" b="0"/>
            <wp:wrapThrough wrapText="bothSides">
              <wp:wrapPolygon edited="0">
                <wp:start x="-174" y="0"/>
                <wp:lineTo x="-174" y="21478"/>
                <wp:lineTo x="21554" y="21478"/>
                <wp:lineTo x="21554" y="0"/>
                <wp:lineTo x="-174" y="0"/>
              </wp:wrapPolygon>
            </wp:wrapThrough>
            <wp:docPr id="5" name="Рисунок 4" descr="C:\Users\rpk\Pictures\МОИ КАРТИНКИ\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pk\Pictures\МОИ КАРТИНКИ\81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258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2CE4" w:rsidRDefault="00AE2CE4" w:rsidP="00AE2CE4">
      <w:pPr>
        <w:spacing w:after="0"/>
        <w:ind w:firstLine="709"/>
        <w:jc w:val="both"/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</w:pPr>
      <w:r w:rsidRPr="00AE2CE4">
        <w:rPr>
          <w:rFonts w:ascii="Bookman Old Style" w:hAnsi="Bookman Old Style" w:cs="Arial"/>
          <w:b/>
          <w:color w:val="362ED2"/>
          <w:sz w:val="24"/>
          <w:szCs w:val="24"/>
          <w:shd w:val="clear" w:color="auto" w:fill="FFFFFF"/>
        </w:rPr>
        <w:t xml:space="preserve">От 61 до 72. </w:t>
      </w:r>
      <w:r w:rsidRPr="00AE2CE4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Вы один из 5% счастливчиков, набравших такой высокий балл. Вы из тех людей, в присутствии которых в комнате становится светлее. Вы умеете эмоционально заряжать других людей и одновременно чу</w:t>
      </w:r>
      <w:r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вствовать, что испытывают они.</w:t>
      </w:r>
    </w:p>
    <w:p w:rsidR="00AE2CE4" w:rsidRDefault="00AE2CE4" w:rsidP="00AE2CE4">
      <w:pPr>
        <w:spacing w:after="0"/>
        <w:ind w:firstLine="709"/>
        <w:jc w:val="both"/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</w:pPr>
    </w:p>
    <w:p w:rsidR="00AE2CE4" w:rsidRDefault="00AE2CE4" w:rsidP="00AE2CE4">
      <w:pPr>
        <w:spacing w:after="0"/>
        <w:ind w:firstLine="709"/>
        <w:jc w:val="both"/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</w:pPr>
      <w:r w:rsidRPr="00AE2CE4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Эмоции людей с высокими баллами передаются инстинктивно, даже без помощи речи. Это подтверждает экспери</w:t>
      </w:r>
      <w:r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мент того же доктора Фридмана.</w:t>
      </w:r>
    </w:p>
    <w:p w:rsidR="00AE2CE4" w:rsidRDefault="00AE2CE4" w:rsidP="00AE2CE4">
      <w:pPr>
        <w:spacing w:after="0"/>
        <w:ind w:firstLine="709"/>
        <w:jc w:val="both"/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</w:pPr>
      <w:r w:rsidRPr="00AE2CE4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 xml:space="preserve">После создания ещё одного теста, по содержанию схожего с </w:t>
      </w:r>
      <w:proofErr w:type="gramStart"/>
      <w:r w:rsidRPr="00AE2CE4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приведённым</w:t>
      </w:r>
      <w:proofErr w:type="gramEnd"/>
      <w:r w:rsidRPr="00AE2CE4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 xml:space="preserve"> выше, но состоящего из 30 вопросов, Фридман провёл эксперимент на передачу эмоций более и менее </w:t>
      </w:r>
      <w:proofErr w:type="spellStart"/>
      <w:r w:rsidRPr="00AE2CE4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харизматичными</w:t>
      </w:r>
      <w:proofErr w:type="spellEnd"/>
      <w:r w:rsidRPr="00AE2CE4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 xml:space="preserve"> людь</w:t>
      </w:r>
      <w:r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ми.</w:t>
      </w:r>
    </w:p>
    <w:p w:rsidR="00AE2CE4" w:rsidRDefault="00AE2CE4" w:rsidP="00AE2CE4">
      <w:pPr>
        <w:spacing w:after="0"/>
        <w:ind w:firstLine="709"/>
        <w:jc w:val="both"/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</w:pPr>
      <w:r w:rsidRPr="00AE2CE4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 xml:space="preserve">Учёный отобрал несколько десятков людей, получивших высокие баллы в результате теста, и несколько людей с самыми низкими баллами. Затем он попросил всех участников заполнить </w:t>
      </w:r>
      <w:proofErr w:type="spellStart"/>
      <w:r w:rsidRPr="00AE2CE4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опросник</w:t>
      </w:r>
      <w:proofErr w:type="spellEnd"/>
      <w:r w:rsidRPr="00AE2CE4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 xml:space="preserve">, определяющий их ощущения в данный момент: радость, грусть, печаль, </w:t>
      </w:r>
      <w:r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тревогу.</w:t>
      </w:r>
    </w:p>
    <w:p w:rsidR="00AE2CE4" w:rsidRDefault="00AE2CE4" w:rsidP="00AE2CE4">
      <w:pPr>
        <w:spacing w:after="0"/>
        <w:ind w:firstLine="709"/>
        <w:jc w:val="both"/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</w:pPr>
      <w:r w:rsidRPr="00AE2CE4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После этого Фридман поместил участников с высокими баллами в отдельные комнаты и свёл с двумя участниками с низкими баллами. Участники просто сидели вместе в течение 2 минут, могли не разговаривать и д</w:t>
      </w:r>
      <w:r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аже не смотреть друг на друга.</w:t>
      </w:r>
    </w:p>
    <w:p w:rsidR="00AE2CE4" w:rsidRDefault="00AE2CE4" w:rsidP="00AE2CE4">
      <w:pPr>
        <w:spacing w:after="0"/>
        <w:ind w:firstLine="709"/>
        <w:jc w:val="both"/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</w:pPr>
      <w:r w:rsidRPr="00AE2CE4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Всего за 2 минуты без единого слова люди с низкими баллами переняли настроение участ</w:t>
      </w:r>
      <w:r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ников с высокими результатами.</w:t>
      </w:r>
    </w:p>
    <w:p w:rsidR="00AE2CE4" w:rsidRPr="00AE2CE4" w:rsidRDefault="00AE2CE4" w:rsidP="00AE2CE4">
      <w:pPr>
        <w:spacing w:after="0"/>
        <w:ind w:firstLine="709"/>
        <w:jc w:val="both"/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</w:pPr>
      <w:r w:rsidRPr="00AE2CE4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Это и есть высокая эмоциональная выразительность, которая помогает людям заражать других своими идеям</w:t>
      </w:r>
      <w:r w:rsidR="00D833F7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и и настроениями даже без слов.</w:t>
      </w:r>
    </w:p>
    <w:p w:rsidR="00AE2CE4" w:rsidRDefault="00AE2CE4" w:rsidP="00AE2CE4">
      <w:pPr>
        <w:spacing w:after="0"/>
        <w:jc w:val="center"/>
        <w:rPr>
          <w:b/>
          <w:color w:val="365F91" w:themeColor="accent1" w:themeShade="BF"/>
          <w:sz w:val="24"/>
          <w:szCs w:val="24"/>
        </w:rPr>
      </w:pPr>
    </w:p>
    <w:p w:rsidR="00AE2CE4" w:rsidRPr="00FC07A8" w:rsidRDefault="00AE2CE4" w:rsidP="00AE2CE4">
      <w:pPr>
        <w:shd w:val="clear" w:color="auto" w:fill="FFFFFF"/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bdr w:val="none" w:sz="0" w:space="0" w:color="auto" w:frame="1"/>
        </w:rPr>
      </w:pPr>
      <w:r w:rsidRPr="00FC07A8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bdr w:val="none" w:sz="0" w:space="0" w:color="auto" w:frame="1"/>
        </w:rPr>
        <w:t>С наилучшими пожеланиями,</w:t>
      </w:r>
    </w:p>
    <w:p w:rsidR="00AE2CE4" w:rsidRPr="00FC07A8" w:rsidRDefault="00AE2CE4" w:rsidP="00AE2CE4">
      <w:pPr>
        <w:spacing w:after="0" w:line="240" w:lineRule="auto"/>
        <w:ind w:left="1069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bdr w:val="none" w:sz="0" w:space="0" w:color="auto" w:frame="1"/>
        </w:rPr>
      </w:pPr>
      <w:r w:rsidRPr="00FC07A8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bdr w:val="none" w:sz="0" w:space="0" w:color="auto" w:frame="1"/>
        </w:rPr>
        <w:t>Педагог-психолог</w:t>
      </w:r>
    </w:p>
    <w:p w:rsidR="00AE2CE4" w:rsidRPr="00D74C7E" w:rsidRDefault="00AE2CE4" w:rsidP="00AE2CE4">
      <w:pPr>
        <w:spacing w:after="0" w:line="240" w:lineRule="auto"/>
        <w:jc w:val="right"/>
        <w:rPr>
          <w:b/>
          <w:color w:val="365F91" w:themeColor="accent1" w:themeShade="BF"/>
          <w:sz w:val="24"/>
          <w:szCs w:val="24"/>
        </w:rPr>
      </w:pPr>
      <w:r w:rsidRPr="00FC07A8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bdr w:val="none" w:sz="0" w:space="0" w:color="auto" w:frame="1"/>
        </w:rPr>
        <w:t>Лукьянова Ю.Н.</w:t>
      </w:r>
    </w:p>
    <w:sectPr w:rsidR="00AE2CE4" w:rsidRPr="00D74C7E" w:rsidSect="00D833F7">
      <w:pgSz w:w="11906" w:h="16838"/>
      <w:pgMar w:top="284" w:right="31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2CE4"/>
    <w:rsid w:val="00AE2CE4"/>
    <w:rsid w:val="00D8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C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rpk</dc:creator>
  <cp:keywords/>
  <dc:description/>
  <cp:lastModifiedBy>rpk</cp:lastModifiedBy>
  <cp:revision>2</cp:revision>
  <dcterms:created xsi:type="dcterms:W3CDTF">2017-03-01T12:36:00Z</dcterms:created>
  <dcterms:modified xsi:type="dcterms:W3CDTF">2017-03-01T13:02:00Z</dcterms:modified>
</cp:coreProperties>
</file>