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7C" w:rsidRPr="00DE4487" w:rsidRDefault="0055607C" w:rsidP="005560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4487">
        <w:rPr>
          <w:b/>
          <w:sz w:val="26"/>
          <w:szCs w:val="26"/>
        </w:rPr>
        <w:t>Стоимость платных образовательных услуг в ГБПОУ БПК по программам профессиональной переподготовки специалистов среднего звена на 2021 год очной формы обучения в следующих размерах:</w:t>
      </w:r>
    </w:p>
    <w:p w:rsidR="0055607C" w:rsidRPr="00102C8B" w:rsidRDefault="0055607C" w:rsidP="0055607C">
      <w:pPr>
        <w:autoSpaceDE w:val="0"/>
        <w:autoSpaceDN w:val="0"/>
        <w:adjustRightInd w:val="0"/>
        <w:ind w:left="1068"/>
        <w:jc w:val="both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5103"/>
        <w:gridCol w:w="1276"/>
        <w:gridCol w:w="1418"/>
      </w:tblGrid>
      <w:tr w:rsidR="0055607C" w:rsidRPr="00102C8B" w:rsidTr="00C6760D">
        <w:tc>
          <w:tcPr>
            <w:tcW w:w="568" w:type="dxa"/>
            <w:shd w:val="clear" w:color="auto" w:fill="auto"/>
            <w:vAlign w:val="center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Шифр специальности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6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Стоимость обучения, руб.</w:t>
            </w:r>
          </w:p>
        </w:tc>
      </w:tr>
      <w:tr w:rsidR="0055607C" w:rsidRPr="00102C8B" w:rsidTr="00C6760D">
        <w:tc>
          <w:tcPr>
            <w:tcW w:w="568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18.02.06</w:t>
            </w:r>
          </w:p>
        </w:tc>
        <w:tc>
          <w:tcPr>
            <w:tcW w:w="5103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«Химическая технология органических веществ»</w:t>
            </w:r>
          </w:p>
        </w:tc>
        <w:tc>
          <w:tcPr>
            <w:tcW w:w="1276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19500,00</w:t>
            </w:r>
          </w:p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607C" w:rsidRPr="00102C8B" w:rsidTr="00C6760D">
        <w:tc>
          <w:tcPr>
            <w:tcW w:w="568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2</w:t>
            </w:r>
          </w:p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13.02.11</w:t>
            </w:r>
          </w:p>
        </w:tc>
        <w:tc>
          <w:tcPr>
            <w:tcW w:w="5103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  <w:r w:rsidRPr="00A47F2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 по отраслям)</w:t>
            </w:r>
          </w:p>
        </w:tc>
        <w:tc>
          <w:tcPr>
            <w:tcW w:w="1276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19500,00</w:t>
            </w:r>
          </w:p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5607C" w:rsidRDefault="0055607C" w:rsidP="005560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607C" w:rsidRDefault="0055607C" w:rsidP="005560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607C" w:rsidRDefault="0055607C" w:rsidP="005560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607C" w:rsidRDefault="0055607C" w:rsidP="0055607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55607C" w:rsidRPr="00DE4487" w:rsidRDefault="0055607C" w:rsidP="005560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4487">
        <w:rPr>
          <w:b/>
          <w:sz w:val="26"/>
          <w:szCs w:val="26"/>
        </w:rPr>
        <w:t>Стоимость платных образовательных услуг в ГБПОУ БПК по программам профессиональной подготовки квалифицированных рабочих, служащих на 2021 год очной формы обучения в следующих размерах:</w:t>
      </w:r>
    </w:p>
    <w:p w:rsidR="0055607C" w:rsidRDefault="0055607C" w:rsidP="0055607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607C" w:rsidRPr="00102C8B" w:rsidRDefault="0055607C" w:rsidP="005560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5103"/>
        <w:gridCol w:w="1276"/>
        <w:gridCol w:w="1418"/>
      </w:tblGrid>
      <w:tr w:rsidR="0055607C" w:rsidRPr="00102C8B" w:rsidTr="00C6760D">
        <w:tc>
          <w:tcPr>
            <w:tcW w:w="568" w:type="dxa"/>
            <w:shd w:val="clear" w:color="auto" w:fill="auto"/>
            <w:vAlign w:val="center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Шифр специальности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6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Стоимость обучения, руб.</w:t>
            </w:r>
          </w:p>
        </w:tc>
      </w:tr>
      <w:tr w:rsidR="0055607C" w:rsidRPr="00102C8B" w:rsidTr="00C6760D">
        <w:tc>
          <w:tcPr>
            <w:tcW w:w="568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13.01.10</w:t>
            </w:r>
          </w:p>
        </w:tc>
        <w:tc>
          <w:tcPr>
            <w:tcW w:w="5103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A47F2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17400,00</w:t>
            </w:r>
          </w:p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607C" w:rsidRPr="00102C8B" w:rsidTr="00C6760D">
        <w:tc>
          <w:tcPr>
            <w:tcW w:w="568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2</w:t>
            </w:r>
          </w:p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18.01.27</w:t>
            </w:r>
          </w:p>
        </w:tc>
        <w:tc>
          <w:tcPr>
            <w:tcW w:w="5103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7F2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Машинист технологических насосов и компрессоров</w:t>
            </w:r>
            <w:r w:rsidRPr="00A47F2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17400,00</w:t>
            </w:r>
          </w:p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607C" w:rsidRPr="00102C8B" w:rsidTr="00C6760D">
        <w:tc>
          <w:tcPr>
            <w:tcW w:w="568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5607C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19.01.02</w:t>
            </w:r>
          </w:p>
        </w:tc>
        <w:tc>
          <w:tcPr>
            <w:tcW w:w="5103" w:type="dxa"/>
            <w:shd w:val="clear" w:color="auto" w:fill="auto"/>
          </w:tcPr>
          <w:p w:rsidR="0055607C" w:rsidRPr="00A47F20" w:rsidRDefault="0055607C" w:rsidP="00C676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Лаборант-аналитик»</w:t>
            </w:r>
          </w:p>
        </w:tc>
        <w:tc>
          <w:tcPr>
            <w:tcW w:w="1276" w:type="dxa"/>
            <w:shd w:val="clear" w:color="auto" w:fill="auto"/>
          </w:tcPr>
          <w:p w:rsidR="0055607C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  <w:shd w:val="clear" w:color="auto" w:fill="auto"/>
          </w:tcPr>
          <w:p w:rsidR="0055607C" w:rsidRDefault="0055607C" w:rsidP="00C67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17400,00</w:t>
            </w:r>
          </w:p>
        </w:tc>
      </w:tr>
    </w:tbl>
    <w:p w:rsidR="0055607C" w:rsidRPr="00102C8B" w:rsidRDefault="0055607C" w:rsidP="005560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607C" w:rsidRDefault="0055607C" w:rsidP="0055607C">
      <w:pPr>
        <w:ind w:firstLine="708"/>
        <w:rPr>
          <w:sz w:val="26"/>
          <w:szCs w:val="26"/>
        </w:rPr>
      </w:pPr>
    </w:p>
    <w:p w:rsidR="002D3DA0" w:rsidRDefault="002D3DA0"/>
    <w:sectPr w:rsidR="002D3DA0" w:rsidSect="00182EE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E1"/>
    <w:rsid w:val="002D3DA0"/>
    <w:rsid w:val="0055607C"/>
    <w:rsid w:val="007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9B26-2670-459E-8EB8-F9A2248C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2021-09-06T05:34:00Z</dcterms:created>
  <dcterms:modified xsi:type="dcterms:W3CDTF">2021-09-06T05:34:00Z</dcterms:modified>
</cp:coreProperties>
</file>